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17" w:rsidRDefault="00121D5A" w:rsidP="005735C7">
      <w:pPr>
        <w:spacing w:afterLines="25" w:after="90"/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5B21E" wp14:editId="3CFEEEA8">
                <wp:simplePos x="0" y="0"/>
                <wp:positionH relativeFrom="column">
                  <wp:posOffset>5563870</wp:posOffset>
                </wp:positionH>
                <wp:positionV relativeFrom="paragraph">
                  <wp:posOffset>393065</wp:posOffset>
                </wp:positionV>
                <wp:extent cx="1206500" cy="548640"/>
                <wp:effectExtent l="1270" t="2540" r="1905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217" w:rsidRDefault="00FC3217"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</w:p>
                          <w:p w:rsidR="00FC3217" w:rsidRDefault="00FC321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.1pt;margin-top:30.95pt;width:9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" filled="f" stroked="f">
                <v:textbox style="mso-fit-shape-to-text:t">
                  <w:txbxContent>
                    <w:p w:rsidR="00FC3217" w:rsidRDefault="00FC3217">
                      <w:r>
                        <w:rPr>
                          <w:rFonts w:hint="eastAsia"/>
                        </w:rPr>
                        <w:t>日期：</w:t>
                      </w:r>
                    </w:p>
                    <w:p w:rsidR="00FC3217" w:rsidRDefault="00FC321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C222C3">
        <w:rPr>
          <w:noProof/>
        </w:rPr>
        <w:drawing>
          <wp:inline distT="0" distB="0" distL="0" distR="0" wp14:anchorId="33B28022" wp14:editId="76320140">
            <wp:extent cx="1527199" cy="394855"/>
            <wp:effectExtent l="0" t="0" r="0" b="5715"/>
            <wp:docPr id="4" name="圖片 4" descr="描述: 描述: 描述: cid:image001.png@01CE5094.A0F7F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描述: 描述: 描述: cid:image001.png@01CE5094.A0F7F6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556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2C3">
        <w:rPr>
          <w:sz w:val="40"/>
        </w:rPr>
        <w:t xml:space="preserve">       </w:t>
      </w:r>
      <w:r w:rsidR="00FC3217">
        <w:rPr>
          <w:sz w:val="40"/>
        </w:rPr>
        <w:t xml:space="preserve">             </w:t>
      </w:r>
    </w:p>
    <w:p w:rsidR="00FC3217" w:rsidRPr="008542F2" w:rsidRDefault="00121D5A" w:rsidP="00665C5D">
      <w:pPr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6634288</wp:posOffset>
                </wp:positionH>
                <wp:positionV relativeFrom="paragraph">
                  <wp:posOffset>417303</wp:posOffset>
                </wp:positionV>
                <wp:extent cx="411480" cy="6452558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6452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217" w:rsidRDefault="00FC3217">
                            <w:r>
                              <w:rPr>
                                <w:rFonts w:hint="eastAsia"/>
                              </w:rPr>
                              <w:t>※本證明書一式</w:t>
                            </w:r>
                            <w:r w:rsidR="00DF66E3"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聯：第一聯：</w:t>
                            </w:r>
                            <w:r w:rsidR="00DF66E3">
                              <w:rPr>
                                <w:rFonts w:hint="eastAsia"/>
                              </w:rPr>
                              <w:t>倉庫存查聯、</w:t>
                            </w:r>
                            <w:r>
                              <w:rPr>
                                <w:rFonts w:hint="eastAsia"/>
                              </w:rPr>
                              <w:t>第二聯：</w:t>
                            </w:r>
                            <w:r w:rsidR="00DF66E3">
                              <w:rPr>
                                <w:rFonts w:hint="eastAsia"/>
                              </w:rPr>
                              <w:t>簽收聯、第三聯：標籤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22.4pt;margin-top:32.85pt;width:32.4pt;height:50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" filled="f" stroked="f">
                <v:textbox style="layout-flow:vertical-ideographic;mso-fit-shape-to-text:t">
                  <w:txbxContent>
                    <w:p w:rsidR="00FC3217" w:rsidRDefault="00FC3217">
                      <w:r>
                        <w:rPr>
                          <w:rFonts w:hint="eastAsia"/>
                        </w:rPr>
                        <w:t>※本證明書一式</w:t>
                      </w:r>
                      <w:r w:rsidR="00DF66E3"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聯：第一聯：</w:t>
                      </w:r>
                      <w:r w:rsidR="00DF66E3">
                        <w:rPr>
                          <w:rFonts w:hint="eastAsia"/>
                        </w:rPr>
                        <w:t>倉庫存查聯、</w:t>
                      </w:r>
                      <w:r>
                        <w:rPr>
                          <w:rFonts w:hint="eastAsia"/>
                        </w:rPr>
                        <w:t>第二聯：</w:t>
                      </w:r>
                      <w:r w:rsidR="00DF66E3">
                        <w:rPr>
                          <w:rFonts w:hint="eastAsia"/>
                        </w:rPr>
                        <w:t>簽收聯、第三聯：標籤</w:t>
                      </w:r>
                    </w:p>
                  </w:txbxContent>
                </v:textbox>
              </v:shape>
            </w:pict>
          </mc:Fallback>
        </mc:AlternateContent>
      </w:r>
      <w:r w:rsidR="00FC3217">
        <w:rPr>
          <w:rFonts w:hint="eastAsia"/>
          <w:sz w:val="40"/>
        </w:rPr>
        <w:t>海運出口貨物進倉證明書</w:t>
      </w: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"/>
        <w:gridCol w:w="1618"/>
        <w:gridCol w:w="904"/>
        <w:gridCol w:w="528"/>
        <w:gridCol w:w="550"/>
        <w:gridCol w:w="715"/>
        <w:gridCol w:w="720"/>
        <w:gridCol w:w="409"/>
        <w:gridCol w:w="306"/>
        <w:gridCol w:w="716"/>
        <w:gridCol w:w="81"/>
        <w:gridCol w:w="634"/>
        <w:gridCol w:w="246"/>
        <w:gridCol w:w="470"/>
        <w:gridCol w:w="146"/>
        <w:gridCol w:w="569"/>
        <w:gridCol w:w="716"/>
        <w:gridCol w:w="716"/>
      </w:tblGrid>
      <w:tr w:rsidR="00FC3217" w:rsidRPr="003B328D" w:rsidTr="005735C7">
        <w:trPr>
          <w:trHeight w:val="766"/>
        </w:trPr>
        <w:tc>
          <w:tcPr>
            <w:tcW w:w="4046" w:type="dxa"/>
            <w:gridSpan w:val="5"/>
            <w:tcBorders>
              <w:top w:val="single" w:sz="18" w:space="0" w:color="auto"/>
            </w:tcBorders>
          </w:tcPr>
          <w:p w:rsidR="00FC3217" w:rsidRPr="00CD7D80" w:rsidRDefault="00FC3217" w:rsidP="00CD7D80">
            <w:pPr>
              <w:spacing w:line="300" w:lineRule="auto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貨主：</w:t>
            </w:r>
            <w:r w:rsidRPr="00CD7D80">
              <w:rPr>
                <w:szCs w:val="24"/>
              </w:rPr>
              <w:t xml:space="preserve">                 </w:t>
            </w:r>
            <w:r w:rsidRPr="00CD7D80">
              <w:rPr>
                <w:rFonts w:hint="eastAsia"/>
                <w:szCs w:val="24"/>
              </w:rPr>
              <w:t>電話：</w:t>
            </w:r>
          </w:p>
        </w:tc>
        <w:tc>
          <w:tcPr>
            <w:tcW w:w="3827" w:type="dxa"/>
            <w:gridSpan w:val="8"/>
            <w:tcBorders>
              <w:top w:val="single" w:sz="18" w:space="0" w:color="auto"/>
            </w:tcBorders>
          </w:tcPr>
          <w:p w:rsidR="00FC3217" w:rsidRPr="00CD7D80" w:rsidRDefault="00FC3217" w:rsidP="00CD7D80">
            <w:pPr>
              <w:pStyle w:val="a6"/>
              <w:spacing w:line="30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D7D8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報關行：</w:t>
            </w:r>
            <w:r w:rsidRPr="00CD7D8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CD7D8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電話：</w:t>
            </w:r>
          </w:p>
        </w:tc>
        <w:tc>
          <w:tcPr>
            <w:tcW w:w="2617" w:type="dxa"/>
            <w:gridSpan w:val="5"/>
            <w:tcBorders>
              <w:top w:val="single" w:sz="18" w:space="0" w:color="auto"/>
            </w:tcBorders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proofErr w:type="gramStart"/>
            <w:r w:rsidRPr="00CD7D80">
              <w:rPr>
                <w:rFonts w:hint="eastAsia"/>
                <w:szCs w:val="24"/>
              </w:rPr>
              <w:t>進倉場站</w:t>
            </w:r>
            <w:proofErr w:type="gramEnd"/>
            <w:r w:rsidRPr="00CD7D80">
              <w:rPr>
                <w:szCs w:val="24"/>
              </w:rPr>
              <w:t>/</w:t>
            </w:r>
            <w:proofErr w:type="gramStart"/>
            <w:r w:rsidRPr="00CD7D80">
              <w:rPr>
                <w:rFonts w:hint="eastAsia"/>
                <w:szCs w:val="24"/>
              </w:rPr>
              <w:t>倉區位置</w:t>
            </w:r>
            <w:proofErr w:type="gramEnd"/>
            <w:r w:rsidRPr="00CD7D80">
              <w:rPr>
                <w:rFonts w:hint="eastAsia"/>
                <w:szCs w:val="24"/>
              </w:rPr>
              <w:t>：</w:t>
            </w:r>
          </w:p>
        </w:tc>
      </w:tr>
      <w:tr w:rsidR="00FC3217" w:rsidRPr="003B328D" w:rsidTr="005735C7">
        <w:trPr>
          <w:trHeight w:val="766"/>
        </w:trPr>
        <w:tc>
          <w:tcPr>
            <w:tcW w:w="2064" w:type="dxa"/>
            <w:gridSpan w:val="2"/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船隻掛號：</w:t>
            </w:r>
          </w:p>
        </w:tc>
        <w:tc>
          <w:tcPr>
            <w:tcW w:w="1982" w:type="dxa"/>
            <w:gridSpan w:val="3"/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裝貨單號碼：</w:t>
            </w:r>
          </w:p>
        </w:tc>
        <w:tc>
          <w:tcPr>
            <w:tcW w:w="3827" w:type="dxa"/>
            <w:gridSpan w:val="8"/>
          </w:tcPr>
          <w:p w:rsidR="00FC3217" w:rsidRPr="005735C7" w:rsidRDefault="00FC3217" w:rsidP="00CD7D80">
            <w:pPr>
              <w:adjustRightInd w:val="0"/>
              <w:snapToGrid w:val="0"/>
              <w:jc w:val="both"/>
              <w:rPr>
                <w:color w:val="auto"/>
                <w:szCs w:val="24"/>
              </w:rPr>
            </w:pPr>
            <w:r w:rsidRPr="005735C7">
              <w:rPr>
                <w:rFonts w:hint="eastAsia"/>
                <w:color w:val="auto"/>
                <w:szCs w:val="24"/>
              </w:rPr>
              <w:t>船名航次：</w:t>
            </w:r>
          </w:p>
        </w:tc>
        <w:tc>
          <w:tcPr>
            <w:tcW w:w="2617" w:type="dxa"/>
            <w:gridSpan w:val="5"/>
          </w:tcPr>
          <w:p w:rsidR="00FC3217" w:rsidRPr="005735C7" w:rsidRDefault="00FC3217" w:rsidP="00CD7D80">
            <w:pPr>
              <w:adjustRightInd w:val="0"/>
              <w:snapToGrid w:val="0"/>
              <w:jc w:val="both"/>
              <w:rPr>
                <w:color w:val="auto"/>
                <w:szCs w:val="24"/>
              </w:rPr>
            </w:pPr>
            <w:r w:rsidRPr="005735C7">
              <w:rPr>
                <w:rFonts w:hint="eastAsia"/>
                <w:color w:val="auto"/>
                <w:szCs w:val="24"/>
              </w:rPr>
              <w:t>目的地：</w:t>
            </w:r>
          </w:p>
        </w:tc>
      </w:tr>
      <w:tr w:rsidR="00FC3217" w:rsidRPr="003B328D" w:rsidTr="005735C7">
        <w:trPr>
          <w:trHeight w:val="405"/>
        </w:trPr>
        <w:tc>
          <w:tcPr>
            <w:tcW w:w="2064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貨</w:t>
            </w:r>
            <w:r w:rsidRPr="00CD7D80">
              <w:rPr>
                <w:szCs w:val="24"/>
              </w:rPr>
              <w:t xml:space="preserve">   </w:t>
            </w:r>
            <w:r w:rsidRPr="00CD7D80">
              <w:rPr>
                <w:rFonts w:hint="eastAsia"/>
                <w:szCs w:val="24"/>
              </w:rPr>
              <w:t>名</w:t>
            </w:r>
          </w:p>
        </w:tc>
        <w:tc>
          <w:tcPr>
            <w:tcW w:w="1982" w:type="dxa"/>
            <w:gridSpan w:val="3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標記及號碼：</w:t>
            </w:r>
          </w:p>
        </w:tc>
        <w:tc>
          <w:tcPr>
            <w:tcW w:w="1844" w:type="dxa"/>
            <w:gridSpan w:val="3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貨櫃號碼</w:t>
            </w:r>
          </w:p>
        </w:tc>
        <w:tc>
          <w:tcPr>
            <w:tcW w:w="1983" w:type="dxa"/>
            <w:gridSpan w:val="5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件數及單位</w:t>
            </w:r>
          </w:p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（包裝說明）</w:t>
            </w:r>
          </w:p>
        </w:tc>
        <w:tc>
          <w:tcPr>
            <w:tcW w:w="2617" w:type="dxa"/>
            <w:gridSpan w:val="5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備註</w:t>
            </w:r>
          </w:p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（封條號碼）</w:t>
            </w:r>
          </w:p>
        </w:tc>
      </w:tr>
      <w:tr w:rsidR="00FC3217" w:rsidRPr="003B328D" w:rsidTr="005735C7">
        <w:trPr>
          <w:trHeight w:val="766"/>
        </w:trPr>
        <w:tc>
          <w:tcPr>
            <w:tcW w:w="2064" w:type="dxa"/>
            <w:gridSpan w:val="2"/>
          </w:tcPr>
          <w:p w:rsidR="00FC3217" w:rsidRPr="00CD7D80" w:rsidRDefault="00FC3217" w:rsidP="00CD7D80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</w:tcPr>
          <w:p w:rsidR="00FC3217" w:rsidRPr="00CD7D80" w:rsidRDefault="00FC3217" w:rsidP="00CD7D80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FC3217" w:rsidRPr="00CD7D80" w:rsidRDefault="00FC3217" w:rsidP="00CD7D80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5"/>
          </w:tcPr>
          <w:p w:rsidR="00FC3217" w:rsidRPr="00CD7D80" w:rsidRDefault="00FC3217" w:rsidP="00CD7D80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617" w:type="dxa"/>
            <w:gridSpan w:val="5"/>
          </w:tcPr>
          <w:p w:rsidR="00FC3217" w:rsidRPr="00CD7D80" w:rsidRDefault="00FC3217" w:rsidP="00CD7D80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FC3217" w:rsidRPr="003B328D" w:rsidTr="005735C7">
        <w:trPr>
          <w:trHeight w:val="269"/>
        </w:trPr>
        <w:tc>
          <w:tcPr>
            <w:tcW w:w="446" w:type="dxa"/>
            <w:vMerge w:val="restart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8"/>
              </w:rPr>
            </w:pPr>
            <w:r w:rsidRPr="00CD7D80">
              <w:rPr>
                <w:rFonts w:hint="eastAsia"/>
                <w:szCs w:val="28"/>
              </w:rPr>
              <w:t>倉</w:t>
            </w:r>
            <w:r w:rsidRPr="00CD7D80">
              <w:rPr>
                <w:szCs w:val="28"/>
              </w:rPr>
              <w:t xml:space="preserve"> </w:t>
            </w:r>
            <w:r w:rsidRPr="00CD7D80">
              <w:rPr>
                <w:rFonts w:hint="eastAsia"/>
                <w:szCs w:val="28"/>
              </w:rPr>
              <w:t>儲</w:t>
            </w:r>
            <w:r w:rsidRPr="00CD7D80">
              <w:rPr>
                <w:szCs w:val="28"/>
              </w:rPr>
              <w:t xml:space="preserve"> </w:t>
            </w:r>
            <w:r w:rsidRPr="00CD7D80">
              <w:rPr>
                <w:rFonts w:hint="eastAsia"/>
                <w:szCs w:val="28"/>
              </w:rPr>
              <w:t>作</w:t>
            </w:r>
            <w:r w:rsidRPr="00CD7D80">
              <w:rPr>
                <w:szCs w:val="28"/>
              </w:rPr>
              <w:t xml:space="preserve"> </w:t>
            </w:r>
            <w:r w:rsidRPr="00CD7D80">
              <w:rPr>
                <w:rFonts w:hint="eastAsia"/>
                <w:szCs w:val="28"/>
              </w:rPr>
              <w:t>業</w:t>
            </w:r>
            <w:r w:rsidRPr="00CD7D80">
              <w:rPr>
                <w:szCs w:val="28"/>
              </w:rPr>
              <w:t xml:space="preserve"> </w:t>
            </w:r>
            <w:r w:rsidRPr="00CD7D80">
              <w:rPr>
                <w:rFonts w:hint="eastAsia"/>
                <w:szCs w:val="28"/>
              </w:rPr>
              <w:t>理</w:t>
            </w:r>
            <w:r w:rsidRPr="00CD7D80">
              <w:rPr>
                <w:szCs w:val="28"/>
              </w:rPr>
              <w:t xml:space="preserve"> </w:t>
            </w:r>
            <w:r w:rsidRPr="00CD7D80">
              <w:rPr>
                <w:rFonts w:hint="eastAsia"/>
                <w:szCs w:val="28"/>
              </w:rPr>
              <w:t>貨</w:t>
            </w:r>
            <w:r w:rsidRPr="00CD7D80">
              <w:rPr>
                <w:szCs w:val="28"/>
              </w:rPr>
              <w:t xml:space="preserve"> </w:t>
            </w:r>
            <w:r w:rsidRPr="00CD7D80">
              <w:rPr>
                <w:rFonts w:hint="eastAsia"/>
                <w:szCs w:val="28"/>
              </w:rPr>
              <w:t>紀</w:t>
            </w:r>
            <w:r w:rsidRPr="00CD7D80">
              <w:rPr>
                <w:szCs w:val="28"/>
              </w:rPr>
              <w:t xml:space="preserve"> </w:t>
            </w:r>
            <w:r w:rsidRPr="00CD7D80">
              <w:rPr>
                <w:rFonts w:hint="eastAsia"/>
                <w:szCs w:val="28"/>
              </w:rPr>
              <w:t>錄</w:t>
            </w:r>
          </w:p>
        </w:tc>
        <w:tc>
          <w:tcPr>
            <w:tcW w:w="1618" w:type="dxa"/>
            <w:vMerge w:val="restart"/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szCs w:val="24"/>
              </w:rPr>
              <w:t>ORDER</w:t>
            </w:r>
            <w:r w:rsidRPr="00CD7D80">
              <w:rPr>
                <w:rFonts w:hint="eastAsia"/>
                <w:szCs w:val="24"/>
              </w:rPr>
              <w:t>＃</w:t>
            </w:r>
          </w:p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szCs w:val="24"/>
              </w:rPr>
              <w:t xml:space="preserve">   OR</w:t>
            </w:r>
          </w:p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szCs w:val="24"/>
              </w:rPr>
              <w:t xml:space="preserve">    ITEM</w:t>
            </w:r>
            <w:r w:rsidRPr="00CD7D80">
              <w:rPr>
                <w:rFonts w:hint="eastAsia"/>
                <w:szCs w:val="24"/>
              </w:rPr>
              <w:t>＃</w:t>
            </w:r>
          </w:p>
        </w:tc>
        <w:tc>
          <w:tcPr>
            <w:tcW w:w="1982" w:type="dxa"/>
            <w:gridSpan w:val="3"/>
            <w:vMerge w:val="restart"/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szCs w:val="24"/>
              </w:rPr>
              <w:t>PO</w:t>
            </w:r>
            <w:r w:rsidRPr="00CD7D80">
              <w:rPr>
                <w:rFonts w:hint="eastAsia"/>
                <w:szCs w:val="24"/>
              </w:rPr>
              <w:t>＃</w:t>
            </w:r>
            <w:r w:rsidRPr="00CD7D80">
              <w:rPr>
                <w:szCs w:val="24"/>
              </w:rPr>
              <w:t xml:space="preserve"> </w:t>
            </w:r>
          </w:p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szCs w:val="24"/>
              </w:rPr>
              <w:t xml:space="preserve">    OR</w:t>
            </w:r>
          </w:p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szCs w:val="24"/>
              </w:rPr>
              <w:t xml:space="preserve">      STOCK</w:t>
            </w:r>
            <w:r w:rsidRPr="00CD7D80">
              <w:rPr>
                <w:rFonts w:hint="eastAsia"/>
                <w:szCs w:val="24"/>
              </w:rPr>
              <w:t>＃</w:t>
            </w:r>
          </w:p>
        </w:tc>
        <w:tc>
          <w:tcPr>
            <w:tcW w:w="6444" w:type="dxa"/>
            <w:gridSpan w:val="13"/>
          </w:tcPr>
          <w:p w:rsidR="00FC3217" w:rsidRPr="00CD7D80" w:rsidRDefault="00FC3217" w:rsidP="005735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進</w:t>
            </w:r>
            <w:r w:rsidRPr="00CD7D80">
              <w:rPr>
                <w:szCs w:val="24"/>
              </w:rPr>
              <w:t xml:space="preserve">   </w:t>
            </w:r>
            <w:r w:rsidRPr="00CD7D80">
              <w:rPr>
                <w:rFonts w:hint="eastAsia"/>
                <w:szCs w:val="24"/>
              </w:rPr>
              <w:t>倉</w:t>
            </w:r>
            <w:r w:rsidRPr="00CD7D80">
              <w:rPr>
                <w:szCs w:val="24"/>
              </w:rPr>
              <w:t xml:space="preserve">   </w:t>
            </w:r>
            <w:r w:rsidRPr="00CD7D80">
              <w:rPr>
                <w:rFonts w:hint="eastAsia"/>
                <w:szCs w:val="24"/>
              </w:rPr>
              <w:t>件</w:t>
            </w:r>
            <w:r w:rsidRPr="00CD7D80">
              <w:rPr>
                <w:szCs w:val="24"/>
              </w:rPr>
              <w:t xml:space="preserve">   </w:t>
            </w:r>
            <w:r w:rsidRPr="00CD7D80">
              <w:rPr>
                <w:rFonts w:hint="eastAsia"/>
                <w:szCs w:val="24"/>
              </w:rPr>
              <w:t>數</w:t>
            </w:r>
          </w:p>
        </w:tc>
      </w:tr>
      <w:tr w:rsidR="00FC3217" w:rsidRPr="003B328D" w:rsidTr="005735C7">
        <w:trPr>
          <w:trHeight w:val="373"/>
        </w:trPr>
        <w:tc>
          <w:tcPr>
            <w:tcW w:w="446" w:type="dxa"/>
            <w:vMerge/>
          </w:tcPr>
          <w:p w:rsidR="00FC3217" w:rsidRPr="00CD7D80" w:rsidRDefault="00FC3217" w:rsidP="00CD7D80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1982" w:type="dxa"/>
            <w:gridSpan w:val="3"/>
            <w:vMerge/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715" w:type="dxa"/>
            <w:vAlign w:val="center"/>
          </w:tcPr>
          <w:p w:rsidR="00FC3217" w:rsidRPr="00CD7D80" w:rsidRDefault="00FC3217" w:rsidP="005735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C3217" w:rsidRPr="00CD7D80" w:rsidRDefault="00FC3217" w:rsidP="005735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szCs w:val="24"/>
              </w:rPr>
              <w:t>2</w:t>
            </w: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5735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szCs w:val="24"/>
              </w:rPr>
              <w:t>3</w:t>
            </w:r>
          </w:p>
        </w:tc>
        <w:tc>
          <w:tcPr>
            <w:tcW w:w="716" w:type="dxa"/>
            <w:vAlign w:val="center"/>
          </w:tcPr>
          <w:p w:rsidR="00FC3217" w:rsidRPr="00CD7D80" w:rsidRDefault="00FC3217" w:rsidP="005735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szCs w:val="24"/>
              </w:rPr>
              <w:t>4</w:t>
            </w: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5735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szCs w:val="24"/>
              </w:rPr>
              <w:t>5</w:t>
            </w:r>
          </w:p>
        </w:tc>
        <w:tc>
          <w:tcPr>
            <w:tcW w:w="716" w:type="dxa"/>
            <w:gridSpan w:val="2"/>
            <w:vAlign w:val="center"/>
          </w:tcPr>
          <w:p w:rsidR="00FC3217" w:rsidRPr="00CD7D80" w:rsidRDefault="00FC3217" w:rsidP="005735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szCs w:val="24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5735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szCs w:val="24"/>
              </w:rPr>
              <w:t>7</w:t>
            </w:r>
          </w:p>
        </w:tc>
        <w:tc>
          <w:tcPr>
            <w:tcW w:w="716" w:type="dxa"/>
            <w:vAlign w:val="center"/>
          </w:tcPr>
          <w:p w:rsidR="00FC3217" w:rsidRPr="00CD7D80" w:rsidRDefault="00FC3217" w:rsidP="005735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:rsidR="00FC3217" w:rsidRPr="00CD7D80" w:rsidRDefault="00FC3217" w:rsidP="00B420C7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小</w:t>
            </w:r>
            <w:r w:rsidR="00B420C7">
              <w:rPr>
                <w:rFonts w:hint="eastAsia"/>
                <w:szCs w:val="24"/>
              </w:rPr>
              <w:t>計</w:t>
            </w:r>
          </w:p>
        </w:tc>
      </w:tr>
      <w:tr w:rsidR="00FC3217" w:rsidRPr="003B328D" w:rsidTr="00CD7D80">
        <w:trPr>
          <w:trHeight w:val="377"/>
        </w:trPr>
        <w:tc>
          <w:tcPr>
            <w:tcW w:w="446" w:type="dxa"/>
            <w:vMerge/>
          </w:tcPr>
          <w:p w:rsidR="00FC3217" w:rsidRPr="00CD7D80" w:rsidRDefault="00FC3217" w:rsidP="00CD7D80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both"/>
              <w:rPr>
                <w:szCs w:val="24"/>
              </w:rPr>
            </w:pPr>
            <w:r w:rsidRPr="00CD7D80">
              <w:rPr>
                <w:szCs w:val="24"/>
              </w:rPr>
              <w:t>1</w:t>
            </w:r>
          </w:p>
        </w:tc>
        <w:tc>
          <w:tcPr>
            <w:tcW w:w="1982" w:type="dxa"/>
            <w:gridSpan w:val="3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15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  <w:tr w:rsidR="00FC3217" w:rsidRPr="003B328D" w:rsidTr="00CD7D80">
        <w:trPr>
          <w:trHeight w:val="416"/>
        </w:trPr>
        <w:tc>
          <w:tcPr>
            <w:tcW w:w="446" w:type="dxa"/>
            <w:vMerge/>
          </w:tcPr>
          <w:p w:rsidR="00FC3217" w:rsidRPr="00CD7D80" w:rsidRDefault="00FC3217" w:rsidP="00CD7D80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both"/>
              <w:rPr>
                <w:szCs w:val="24"/>
              </w:rPr>
            </w:pPr>
            <w:r w:rsidRPr="00CD7D80">
              <w:rPr>
                <w:szCs w:val="24"/>
              </w:rPr>
              <w:t>2</w:t>
            </w:r>
          </w:p>
        </w:tc>
        <w:tc>
          <w:tcPr>
            <w:tcW w:w="1982" w:type="dxa"/>
            <w:gridSpan w:val="3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15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  <w:tr w:rsidR="00FC3217" w:rsidRPr="003B328D" w:rsidTr="00CD7D80">
        <w:trPr>
          <w:trHeight w:val="395"/>
        </w:trPr>
        <w:tc>
          <w:tcPr>
            <w:tcW w:w="446" w:type="dxa"/>
            <w:vMerge/>
          </w:tcPr>
          <w:p w:rsidR="00FC3217" w:rsidRPr="00CD7D80" w:rsidRDefault="00FC3217" w:rsidP="00CD7D80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both"/>
              <w:rPr>
                <w:szCs w:val="24"/>
              </w:rPr>
            </w:pPr>
            <w:r w:rsidRPr="00CD7D80">
              <w:rPr>
                <w:szCs w:val="24"/>
              </w:rPr>
              <w:t>3</w:t>
            </w:r>
          </w:p>
        </w:tc>
        <w:tc>
          <w:tcPr>
            <w:tcW w:w="1982" w:type="dxa"/>
            <w:gridSpan w:val="3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15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  <w:tr w:rsidR="00FC3217" w:rsidRPr="003B328D" w:rsidTr="00CD7D80">
        <w:trPr>
          <w:trHeight w:val="667"/>
        </w:trPr>
        <w:tc>
          <w:tcPr>
            <w:tcW w:w="446" w:type="dxa"/>
            <w:vMerge/>
          </w:tcPr>
          <w:p w:rsidR="00FC3217" w:rsidRPr="00CD7D80" w:rsidRDefault="00FC3217" w:rsidP="00CD7D80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儲</w:t>
            </w:r>
            <w:r w:rsidRPr="00CD7D80">
              <w:rPr>
                <w:szCs w:val="24"/>
              </w:rPr>
              <w:t xml:space="preserve">  </w:t>
            </w:r>
            <w:r w:rsidRPr="00CD7D80">
              <w:rPr>
                <w:rFonts w:hint="eastAsia"/>
                <w:szCs w:val="24"/>
              </w:rPr>
              <w:t>存</w:t>
            </w:r>
          </w:p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proofErr w:type="gramStart"/>
            <w:r w:rsidRPr="00CD7D80">
              <w:rPr>
                <w:rFonts w:hint="eastAsia"/>
                <w:szCs w:val="24"/>
              </w:rPr>
              <w:t>倉區及</w:t>
            </w:r>
            <w:proofErr w:type="gramEnd"/>
            <w:r w:rsidRPr="00CD7D80">
              <w:rPr>
                <w:rFonts w:hint="eastAsia"/>
                <w:szCs w:val="24"/>
              </w:rPr>
              <w:t>位置</w:t>
            </w:r>
          </w:p>
        </w:tc>
        <w:tc>
          <w:tcPr>
            <w:tcW w:w="2513" w:type="dxa"/>
            <w:gridSpan w:val="4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proofErr w:type="gramStart"/>
            <w:r w:rsidRPr="00CD7D80">
              <w:rPr>
                <w:rFonts w:hint="eastAsia"/>
                <w:szCs w:val="24"/>
              </w:rPr>
              <w:t>進倉件數</w:t>
            </w:r>
            <w:proofErr w:type="gramEnd"/>
          </w:p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（本批進倉</w:t>
            </w:r>
            <w:r w:rsidRPr="00CD7D80">
              <w:rPr>
                <w:szCs w:val="24"/>
              </w:rPr>
              <w:t>/</w:t>
            </w:r>
            <w:r w:rsidRPr="00CD7D80">
              <w:rPr>
                <w:rFonts w:hint="eastAsia"/>
                <w:szCs w:val="24"/>
              </w:rPr>
              <w:t>累積數）</w:t>
            </w:r>
          </w:p>
        </w:tc>
        <w:tc>
          <w:tcPr>
            <w:tcW w:w="3008" w:type="dxa"/>
            <w:gridSpan w:val="8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完成進倉時間</w:t>
            </w:r>
          </w:p>
        </w:tc>
        <w:tc>
          <w:tcPr>
            <w:tcW w:w="2001" w:type="dxa"/>
            <w:gridSpan w:val="3"/>
            <w:vAlign w:val="center"/>
          </w:tcPr>
          <w:p w:rsidR="00FC3217" w:rsidRPr="00CD7D80" w:rsidRDefault="00FC3217" w:rsidP="00CD7D80">
            <w:pPr>
              <w:adjustRightInd w:val="0"/>
              <w:snapToGrid w:val="0"/>
              <w:jc w:val="center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重量噸</w:t>
            </w:r>
            <w:r w:rsidRPr="00CD7D80">
              <w:rPr>
                <w:szCs w:val="24"/>
              </w:rPr>
              <w:t>/</w:t>
            </w:r>
            <w:r w:rsidRPr="00CD7D80">
              <w:rPr>
                <w:rFonts w:hint="eastAsia"/>
                <w:szCs w:val="24"/>
              </w:rPr>
              <w:t>容積噸</w:t>
            </w:r>
          </w:p>
        </w:tc>
      </w:tr>
      <w:tr w:rsidR="00FC3217" w:rsidRPr="003B328D" w:rsidTr="00CD7D80">
        <w:trPr>
          <w:trHeight w:val="1497"/>
        </w:trPr>
        <w:tc>
          <w:tcPr>
            <w:tcW w:w="446" w:type="dxa"/>
            <w:vMerge/>
          </w:tcPr>
          <w:p w:rsidR="00FC3217" w:rsidRPr="00CD7D80" w:rsidRDefault="00FC3217" w:rsidP="00CD7D80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2513" w:type="dxa"/>
            <w:gridSpan w:val="4"/>
          </w:tcPr>
          <w:p w:rsidR="00FC3217" w:rsidRPr="00CD7D80" w:rsidRDefault="00FC3217" w:rsidP="00CD7D80">
            <w:pPr>
              <w:adjustRightInd w:val="0"/>
              <w:snapToGrid w:val="0"/>
              <w:rPr>
                <w:b/>
                <w:szCs w:val="24"/>
              </w:rPr>
            </w:pPr>
          </w:p>
        </w:tc>
        <w:tc>
          <w:tcPr>
            <w:tcW w:w="3008" w:type="dxa"/>
            <w:gridSpan w:val="8"/>
          </w:tcPr>
          <w:p w:rsidR="00FC3217" w:rsidRPr="00CD7D80" w:rsidRDefault="00FC3217" w:rsidP="00CD7D80">
            <w:pPr>
              <w:adjustRightInd w:val="0"/>
              <w:snapToGrid w:val="0"/>
              <w:rPr>
                <w:b/>
                <w:szCs w:val="24"/>
              </w:rPr>
            </w:pPr>
          </w:p>
        </w:tc>
        <w:tc>
          <w:tcPr>
            <w:tcW w:w="2001" w:type="dxa"/>
            <w:gridSpan w:val="3"/>
          </w:tcPr>
          <w:p w:rsidR="00FC3217" w:rsidRPr="00CD7D80" w:rsidRDefault="00FC3217" w:rsidP="00CD7D80">
            <w:pPr>
              <w:adjustRightInd w:val="0"/>
              <w:snapToGrid w:val="0"/>
              <w:rPr>
                <w:b/>
                <w:szCs w:val="24"/>
              </w:rPr>
            </w:pPr>
          </w:p>
        </w:tc>
      </w:tr>
      <w:tr w:rsidR="00FC3217" w:rsidRPr="003B328D" w:rsidTr="005735C7">
        <w:trPr>
          <w:trHeight w:val="786"/>
        </w:trPr>
        <w:tc>
          <w:tcPr>
            <w:tcW w:w="3496" w:type="dxa"/>
            <w:gridSpan w:val="4"/>
            <w:tcBorders>
              <w:bottom w:val="single" w:sz="18" w:space="0" w:color="auto"/>
            </w:tcBorders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貨主或委託之代理人（卡車司機或報關行）簽章：</w:t>
            </w:r>
          </w:p>
        </w:tc>
        <w:tc>
          <w:tcPr>
            <w:tcW w:w="3497" w:type="dxa"/>
            <w:gridSpan w:val="7"/>
            <w:tcBorders>
              <w:bottom w:val="single" w:sz="18" w:space="0" w:color="auto"/>
            </w:tcBorders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倉儲業簽章：</w:t>
            </w:r>
          </w:p>
        </w:tc>
        <w:tc>
          <w:tcPr>
            <w:tcW w:w="3497" w:type="dxa"/>
            <w:gridSpan w:val="7"/>
            <w:tcBorders>
              <w:bottom w:val="single" w:sz="18" w:space="0" w:color="auto"/>
            </w:tcBorders>
          </w:tcPr>
          <w:p w:rsidR="00FC3217" w:rsidRPr="00CD7D80" w:rsidRDefault="00FC3217" w:rsidP="00CD7D80">
            <w:pPr>
              <w:adjustRightInd w:val="0"/>
              <w:snapToGrid w:val="0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備註：（包含破損紀錄）</w:t>
            </w:r>
          </w:p>
        </w:tc>
      </w:tr>
      <w:tr w:rsidR="00FC3217" w:rsidRPr="003B328D" w:rsidTr="005735C7">
        <w:trPr>
          <w:trHeight w:val="99"/>
        </w:trPr>
        <w:tc>
          <w:tcPr>
            <w:tcW w:w="10490" w:type="dxa"/>
            <w:gridSpan w:val="18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</w:tcPr>
          <w:p w:rsidR="00FC3217" w:rsidRPr="0034042F" w:rsidRDefault="00FC3217" w:rsidP="00CD7D80">
            <w:pPr>
              <w:adjustRightInd w:val="0"/>
              <w:snapToGrid w:val="0"/>
              <w:spacing w:line="180" w:lineRule="auto"/>
              <w:rPr>
                <w:sz w:val="20"/>
                <w:szCs w:val="24"/>
              </w:rPr>
            </w:pPr>
          </w:p>
        </w:tc>
      </w:tr>
      <w:tr w:rsidR="00CF7BB1" w:rsidRPr="003B328D" w:rsidTr="00CF7BB1">
        <w:trPr>
          <w:trHeight w:val="661"/>
        </w:trPr>
        <w:tc>
          <w:tcPr>
            <w:tcW w:w="5481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7BB1" w:rsidRPr="00CD7D80" w:rsidRDefault="00CF7BB1" w:rsidP="005735C7">
            <w:pPr>
              <w:adjustRightInd w:val="0"/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貨物毛重：</w:t>
            </w:r>
          </w:p>
        </w:tc>
        <w:tc>
          <w:tcPr>
            <w:tcW w:w="5009" w:type="dxa"/>
            <w:gridSpan w:val="11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121D5A" w:rsidRPr="00DB308D" w:rsidRDefault="00121D5A" w:rsidP="00121D5A">
            <w:pPr>
              <w:adjustRightInd w:val="0"/>
              <w:snapToGrid w:val="0"/>
              <w:rPr>
                <w:szCs w:val="24"/>
              </w:rPr>
            </w:pPr>
            <w:r w:rsidRPr="00DB308D">
              <w:rPr>
                <w:rFonts w:ascii="標楷體" w:hAnsi="標楷體" w:hint="eastAsia"/>
                <w:szCs w:val="24"/>
              </w:rPr>
              <w:t>□</w:t>
            </w:r>
            <w:r w:rsidRPr="00DB308D">
              <w:rPr>
                <w:rFonts w:hint="eastAsia"/>
                <w:szCs w:val="24"/>
              </w:rPr>
              <w:t>貨主簽章：</w:t>
            </w:r>
            <w:bookmarkStart w:id="0" w:name="_GoBack"/>
            <w:bookmarkEnd w:id="0"/>
          </w:p>
          <w:p w:rsidR="00CF7BB1" w:rsidRPr="00DB308D" w:rsidRDefault="00121D5A" w:rsidP="00121D5A">
            <w:pPr>
              <w:adjustRightInd w:val="0"/>
              <w:snapToGrid w:val="0"/>
              <w:spacing w:beforeLines="180" w:before="648"/>
              <w:rPr>
                <w:rFonts w:ascii="標楷體" w:hAnsi="標楷體"/>
                <w:szCs w:val="24"/>
              </w:rPr>
            </w:pPr>
            <w:r w:rsidRPr="00DB308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代理</w:t>
            </w:r>
            <w:r w:rsidRPr="00DB308D">
              <w:rPr>
                <w:rFonts w:hint="eastAsia"/>
                <w:szCs w:val="24"/>
              </w:rPr>
              <w:t>人簽章：</w:t>
            </w:r>
          </w:p>
        </w:tc>
      </w:tr>
      <w:tr w:rsidR="00CF7BB1" w:rsidRPr="003B328D" w:rsidTr="00CF7BB1">
        <w:trPr>
          <w:trHeight w:val="661"/>
        </w:trPr>
        <w:tc>
          <w:tcPr>
            <w:tcW w:w="5481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7BB1" w:rsidRDefault="00CF7BB1" w:rsidP="005735C7">
            <w:pPr>
              <w:adjustRightInd w:val="0"/>
              <w:snapToGrid w:val="0"/>
              <w:jc w:val="both"/>
              <w:rPr>
                <w:szCs w:val="24"/>
              </w:rPr>
            </w:pPr>
            <w:proofErr w:type="gramStart"/>
            <w:r w:rsidRPr="00CF7BB1">
              <w:rPr>
                <w:rFonts w:hint="eastAsia"/>
                <w:szCs w:val="24"/>
              </w:rPr>
              <w:t>固定材</w:t>
            </w:r>
            <w:proofErr w:type="gramEnd"/>
            <w:r w:rsidRPr="00CF7BB1">
              <w:rPr>
                <w:rFonts w:hint="eastAsia"/>
                <w:szCs w:val="24"/>
              </w:rPr>
              <w:t>重量：</w:t>
            </w:r>
          </w:p>
        </w:tc>
        <w:tc>
          <w:tcPr>
            <w:tcW w:w="5009" w:type="dxa"/>
            <w:gridSpan w:val="11"/>
            <w:vMerge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CF7BB1" w:rsidRPr="00DB308D" w:rsidRDefault="00CF7BB1" w:rsidP="005735C7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CF7BB1" w:rsidRPr="003B328D" w:rsidTr="00CF7BB1">
        <w:trPr>
          <w:trHeight w:val="661"/>
        </w:trPr>
        <w:tc>
          <w:tcPr>
            <w:tcW w:w="5481" w:type="dxa"/>
            <w:gridSpan w:val="7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CF7BB1" w:rsidRPr="00CD7D80" w:rsidRDefault="00CF7BB1" w:rsidP="005735C7">
            <w:pPr>
              <w:adjustRightInd w:val="0"/>
              <w:snapToGrid w:val="0"/>
              <w:jc w:val="both"/>
              <w:rPr>
                <w:szCs w:val="24"/>
              </w:rPr>
            </w:pPr>
            <w:r w:rsidRPr="00CD7D80">
              <w:rPr>
                <w:rFonts w:hint="eastAsia"/>
                <w:szCs w:val="24"/>
              </w:rPr>
              <w:t>貨</w:t>
            </w:r>
            <w:r w:rsidRPr="005735C7">
              <w:rPr>
                <w:rFonts w:hint="eastAsia"/>
                <w:color w:val="auto"/>
                <w:szCs w:val="24"/>
              </w:rPr>
              <w:t>物</w:t>
            </w:r>
            <w:r w:rsidRPr="00CD7D80">
              <w:rPr>
                <w:rFonts w:hint="eastAsia"/>
                <w:szCs w:val="24"/>
              </w:rPr>
              <w:t>驗證總重</w:t>
            </w:r>
            <w:r w:rsidRPr="00CD7D80">
              <w:rPr>
                <w:szCs w:val="24"/>
              </w:rPr>
              <w:t>(VGM)</w:t>
            </w:r>
            <w:r w:rsidRPr="00CD7D80">
              <w:rPr>
                <w:rFonts w:hint="eastAsia"/>
                <w:szCs w:val="24"/>
              </w:rPr>
              <w:t>：</w:t>
            </w:r>
          </w:p>
        </w:tc>
        <w:tc>
          <w:tcPr>
            <w:tcW w:w="5009" w:type="dxa"/>
            <w:gridSpan w:val="11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CF7BB1" w:rsidRPr="00DB308D" w:rsidRDefault="00CF7BB1" w:rsidP="005735C7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5735C7" w:rsidRPr="003B328D" w:rsidTr="0034042F">
        <w:trPr>
          <w:trHeight w:val="1269"/>
        </w:trPr>
        <w:tc>
          <w:tcPr>
            <w:tcW w:w="10490" w:type="dxa"/>
            <w:gridSpan w:val="18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735C7" w:rsidRPr="00CD7D80" w:rsidRDefault="005735C7" w:rsidP="00CD7D80">
            <w:pPr>
              <w:adjustRightInd w:val="0"/>
              <w:snapToGrid w:val="0"/>
              <w:jc w:val="both"/>
              <w:rPr>
                <w:sz w:val="20"/>
                <w:szCs w:val="24"/>
              </w:rPr>
            </w:pPr>
            <w:r w:rsidRPr="00CD7D80">
              <w:rPr>
                <w:rFonts w:hint="eastAsia"/>
                <w:sz w:val="20"/>
                <w:szCs w:val="24"/>
              </w:rPr>
              <w:t>貨主或委託之代理人簽章之相關責任義務聲明：</w:t>
            </w:r>
          </w:p>
          <w:p w:rsidR="0034042F" w:rsidRDefault="005735C7" w:rsidP="00CD7D80">
            <w:pPr>
              <w:adjustRightInd w:val="0"/>
              <w:snapToGrid w:val="0"/>
              <w:jc w:val="both"/>
              <w:rPr>
                <w:sz w:val="20"/>
                <w:szCs w:val="24"/>
              </w:rPr>
            </w:pPr>
            <w:r w:rsidRPr="00CD7D80">
              <w:rPr>
                <w:rFonts w:hint="eastAsia"/>
                <w:sz w:val="20"/>
                <w:szCs w:val="24"/>
              </w:rPr>
              <w:t>「本公司在此保證上述的貨物</w:t>
            </w:r>
            <w:r w:rsidR="0034042F" w:rsidRPr="0034042F">
              <w:rPr>
                <w:rFonts w:hint="eastAsia"/>
                <w:sz w:val="20"/>
                <w:szCs w:val="24"/>
              </w:rPr>
              <w:t>驗證</w:t>
            </w:r>
            <w:r w:rsidRPr="00CD7D80">
              <w:rPr>
                <w:rFonts w:hint="eastAsia"/>
                <w:sz w:val="20"/>
                <w:szCs w:val="24"/>
              </w:rPr>
              <w:t>重量正確無誤，並同意支付</w:t>
            </w:r>
            <w:proofErr w:type="gramStart"/>
            <w:r w:rsidRPr="00CD7D80">
              <w:rPr>
                <w:rFonts w:hint="eastAsia"/>
                <w:sz w:val="20"/>
                <w:szCs w:val="24"/>
              </w:rPr>
              <w:t>貴司因</w:t>
            </w:r>
            <w:proofErr w:type="gramEnd"/>
            <w:r w:rsidRPr="00CD7D80">
              <w:rPr>
                <w:rFonts w:hint="eastAsia"/>
                <w:sz w:val="20"/>
                <w:szCs w:val="24"/>
              </w:rPr>
              <w:t>所裝載貨物重量不真實所產生或有關的任何</w:t>
            </w:r>
          </w:p>
          <w:p w:rsidR="005735C7" w:rsidRPr="00CD7D80" w:rsidRDefault="0034042F" w:rsidP="00CD7D80">
            <w:pPr>
              <w:adjustRightInd w:val="0"/>
              <w:snapToGrid w:val="0"/>
              <w:jc w:val="both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  </w:t>
            </w:r>
            <w:r w:rsidR="005735C7" w:rsidRPr="00CD7D80">
              <w:rPr>
                <w:rFonts w:hint="eastAsia"/>
                <w:sz w:val="20"/>
                <w:szCs w:val="24"/>
              </w:rPr>
              <w:t>成本與費用，此外本公司也有責任賠償</w:t>
            </w:r>
            <w:proofErr w:type="gramStart"/>
            <w:r w:rsidR="005735C7" w:rsidRPr="00CD7D80">
              <w:rPr>
                <w:rFonts w:hint="eastAsia"/>
                <w:sz w:val="20"/>
                <w:szCs w:val="24"/>
              </w:rPr>
              <w:t>貴司因</w:t>
            </w:r>
            <w:proofErr w:type="gramEnd"/>
            <w:r w:rsidR="005735C7" w:rsidRPr="00CD7D80">
              <w:rPr>
                <w:rFonts w:hint="eastAsia"/>
                <w:sz w:val="20"/>
                <w:szCs w:val="24"/>
              </w:rPr>
              <w:t>貨櫃與所裝載貨物總重量不真實所生的任何損失，</w:t>
            </w:r>
          </w:p>
          <w:p w:rsidR="005735C7" w:rsidRPr="0034042F" w:rsidRDefault="005735C7" w:rsidP="00CD7D80">
            <w:pPr>
              <w:adjustRightInd w:val="0"/>
              <w:snapToGrid w:val="0"/>
              <w:jc w:val="both"/>
              <w:rPr>
                <w:sz w:val="20"/>
                <w:szCs w:val="24"/>
              </w:rPr>
            </w:pPr>
            <w:r w:rsidRPr="00CD7D80">
              <w:rPr>
                <w:sz w:val="20"/>
                <w:szCs w:val="24"/>
              </w:rPr>
              <w:t xml:space="preserve">  </w:t>
            </w:r>
            <w:r w:rsidRPr="00CD7D80">
              <w:rPr>
                <w:rFonts w:hint="eastAsia"/>
                <w:sz w:val="20"/>
                <w:szCs w:val="24"/>
              </w:rPr>
              <w:t>且應</w:t>
            </w:r>
            <w:proofErr w:type="gramStart"/>
            <w:r w:rsidRPr="00CD7D80">
              <w:rPr>
                <w:rFonts w:hint="eastAsia"/>
                <w:sz w:val="20"/>
                <w:szCs w:val="24"/>
              </w:rPr>
              <w:t>使貴司免</w:t>
            </w:r>
            <w:proofErr w:type="gramEnd"/>
            <w:r w:rsidRPr="00CD7D80">
              <w:rPr>
                <w:rFonts w:hint="eastAsia"/>
                <w:sz w:val="20"/>
                <w:szCs w:val="24"/>
              </w:rPr>
              <w:t>於被任何人求償以及</w:t>
            </w:r>
            <w:proofErr w:type="gramStart"/>
            <w:r w:rsidRPr="00CD7D80">
              <w:rPr>
                <w:rFonts w:hint="eastAsia"/>
                <w:sz w:val="20"/>
                <w:szCs w:val="24"/>
              </w:rPr>
              <w:t>替貴司</w:t>
            </w:r>
            <w:proofErr w:type="gramEnd"/>
            <w:r w:rsidRPr="00CD7D80">
              <w:rPr>
                <w:rFonts w:hint="eastAsia"/>
                <w:sz w:val="20"/>
                <w:szCs w:val="24"/>
              </w:rPr>
              <w:t>對抗因此所產生的任何</w:t>
            </w:r>
            <w:proofErr w:type="gramStart"/>
            <w:r w:rsidRPr="00CD7D80">
              <w:rPr>
                <w:rFonts w:hint="eastAsia"/>
                <w:sz w:val="20"/>
                <w:szCs w:val="24"/>
              </w:rPr>
              <w:t>求償並承擔</w:t>
            </w:r>
            <w:proofErr w:type="gramEnd"/>
            <w:r w:rsidRPr="00CD7D80">
              <w:rPr>
                <w:rFonts w:hint="eastAsia"/>
                <w:sz w:val="20"/>
                <w:szCs w:val="24"/>
              </w:rPr>
              <w:t>所有的後果。」</w:t>
            </w:r>
          </w:p>
        </w:tc>
      </w:tr>
    </w:tbl>
    <w:p w:rsidR="00FC3217" w:rsidRDefault="00FC3217" w:rsidP="00A7751B">
      <w:pPr>
        <w:adjustRightInd w:val="0"/>
        <w:snapToGrid w:val="0"/>
        <w:spacing w:line="60" w:lineRule="auto"/>
      </w:pPr>
      <w:r>
        <w:t xml:space="preserve"> </w:t>
      </w:r>
    </w:p>
    <w:p w:rsidR="00FC3217" w:rsidRPr="005930F6" w:rsidRDefault="00FC3217" w:rsidP="005930F6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sz w:val="22"/>
          <w:szCs w:val="22"/>
        </w:rPr>
      </w:pPr>
      <w:r w:rsidRPr="005930F6">
        <w:rPr>
          <w:rFonts w:hint="eastAsia"/>
          <w:sz w:val="22"/>
          <w:szCs w:val="22"/>
        </w:rPr>
        <w:t>危險或易燃貨物請詳實說明，否則如發生災害</w:t>
      </w:r>
      <w:r>
        <w:rPr>
          <w:rFonts w:hint="eastAsia"/>
          <w:sz w:val="22"/>
          <w:szCs w:val="22"/>
        </w:rPr>
        <w:t>一</w:t>
      </w:r>
      <w:r w:rsidRPr="005930F6">
        <w:rPr>
          <w:rFonts w:hint="eastAsia"/>
          <w:sz w:val="22"/>
          <w:szCs w:val="22"/>
        </w:rPr>
        <w:t>概由進倉申請人負責。</w:t>
      </w:r>
    </w:p>
    <w:p w:rsidR="00FC3217" w:rsidRPr="005930F6" w:rsidRDefault="00FC3217" w:rsidP="005930F6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貨物進倉時，務必</w:t>
      </w:r>
      <w:r w:rsidRPr="005930F6">
        <w:rPr>
          <w:rFonts w:hint="eastAsia"/>
          <w:sz w:val="22"/>
          <w:szCs w:val="22"/>
        </w:rPr>
        <w:t>請貨主自行投保火險及其他意外險。</w:t>
      </w:r>
    </w:p>
    <w:p w:rsidR="00FC3217" w:rsidRPr="005930F6" w:rsidRDefault="00FC3217" w:rsidP="005930F6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sz w:val="22"/>
          <w:szCs w:val="22"/>
        </w:rPr>
      </w:pPr>
      <w:r w:rsidRPr="005930F6">
        <w:rPr>
          <w:rFonts w:hint="eastAsia"/>
          <w:sz w:val="22"/>
          <w:szCs w:val="22"/>
        </w:rPr>
        <w:t>表內各項目，</w:t>
      </w:r>
      <w:proofErr w:type="gramStart"/>
      <w:r w:rsidRPr="005930F6">
        <w:rPr>
          <w:rFonts w:hint="eastAsia"/>
          <w:sz w:val="22"/>
          <w:szCs w:val="22"/>
        </w:rPr>
        <w:t>尚希確實</w:t>
      </w:r>
      <w:proofErr w:type="gramEnd"/>
      <w:r w:rsidRPr="005930F6">
        <w:rPr>
          <w:rFonts w:hint="eastAsia"/>
          <w:sz w:val="22"/>
          <w:szCs w:val="22"/>
        </w:rPr>
        <w:t>填寫，如因錯誤</w:t>
      </w:r>
      <w:proofErr w:type="gramStart"/>
      <w:r w:rsidRPr="005930F6">
        <w:rPr>
          <w:rFonts w:hint="eastAsia"/>
          <w:sz w:val="22"/>
          <w:szCs w:val="22"/>
        </w:rPr>
        <w:t>遭受退關等</w:t>
      </w:r>
      <w:proofErr w:type="gramEnd"/>
      <w:r w:rsidRPr="005930F6">
        <w:rPr>
          <w:rFonts w:hint="eastAsia"/>
          <w:sz w:val="22"/>
          <w:szCs w:val="22"/>
        </w:rPr>
        <w:t>情事發生，應由貨主或交通人員自理，本公司恕不負責。</w:t>
      </w:r>
    </w:p>
    <w:p w:rsidR="00FC3217" w:rsidRPr="005930F6" w:rsidRDefault="00FC3217" w:rsidP="005930F6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sz w:val="22"/>
          <w:szCs w:val="22"/>
        </w:rPr>
      </w:pPr>
      <w:r w:rsidRPr="005930F6">
        <w:rPr>
          <w:rFonts w:hint="eastAsia"/>
          <w:sz w:val="22"/>
          <w:szCs w:val="22"/>
        </w:rPr>
        <w:t>關於貨物（櫃）</w:t>
      </w:r>
      <w:proofErr w:type="gramStart"/>
      <w:r w:rsidRPr="005930F6">
        <w:rPr>
          <w:rFonts w:hint="eastAsia"/>
          <w:sz w:val="22"/>
          <w:szCs w:val="22"/>
        </w:rPr>
        <w:t>毀損減失之</w:t>
      </w:r>
      <w:proofErr w:type="gramEnd"/>
      <w:r w:rsidRPr="005930F6">
        <w:rPr>
          <w:rFonts w:hint="eastAsia"/>
          <w:sz w:val="22"/>
          <w:szCs w:val="22"/>
        </w:rPr>
        <w:t>賠償，</w:t>
      </w:r>
      <w:proofErr w:type="gramStart"/>
      <w:r w:rsidRPr="005930F6">
        <w:rPr>
          <w:rFonts w:hint="eastAsia"/>
          <w:sz w:val="22"/>
          <w:szCs w:val="22"/>
        </w:rPr>
        <w:t>除進倉</w:t>
      </w:r>
      <w:proofErr w:type="gramEnd"/>
      <w:r w:rsidRPr="005930F6">
        <w:rPr>
          <w:rFonts w:hint="eastAsia"/>
          <w:sz w:val="22"/>
          <w:szCs w:val="22"/>
        </w:rPr>
        <w:t>（站）申請人於貨物（櫃）進倉（站）前，向本公司申報貨價另行</w:t>
      </w:r>
      <w:r>
        <w:rPr>
          <w:rFonts w:hint="eastAsia"/>
          <w:sz w:val="22"/>
          <w:szCs w:val="22"/>
        </w:rPr>
        <w:t>協議費率者外，應以每噸新台幣玖仟元，每櫃新台幣貳拾萬元為最高賠償額。</w:t>
      </w:r>
    </w:p>
    <w:sectPr w:rsidR="00FC3217" w:rsidRPr="005930F6" w:rsidSect="005930F6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423"/>
    <w:multiLevelType w:val="hybridMultilevel"/>
    <w:tmpl w:val="B52CD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5536A6E"/>
    <w:multiLevelType w:val="hybridMultilevel"/>
    <w:tmpl w:val="BB52C2F0"/>
    <w:lvl w:ilvl="0" w:tplc="56EE6DC6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3C"/>
    <w:rsid w:val="00043B0C"/>
    <w:rsid w:val="0004489F"/>
    <w:rsid w:val="00045079"/>
    <w:rsid w:val="00070B0D"/>
    <w:rsid w:val="00072EE8"/>
    <w:rsid w:val="00094AD4"/>
    <w:rsid w:val="00096BBC"/>
    <w:rsid w:val="000A0A5F"/>
    <w:rsid w:val="000B34BF"/>
    <w:rsid w:val="00121D5A"/>
    <w:rsid w:val="00140F97"/>
    <w:rsid w:val="00152505"/>
    <w:rsid w:val="001C6C21"/>
    <w:rsid w:val="002512B3"/>
    <w:rsid w:val="002C3CAE"/>
    <w:rsid w:val="002F0375"/>
    <w:rsid w:val="0032418D"/>
    <w:rsid w:val="0034042F"/>
    <w:rsid w:val="0038186E"/>
    <w:rsid w:val="003B328D"/>
    <w:rsid w:val="003B3674"/>
    <w:rsid w:val="003B4928"/>
    <w:rsid w:val="003F132E"/>
    <w:rsid w:val="0041403C"/>
    <w:rsid w:val="005229D0"/>
    <w:rsid w:val="005735C7"/>
    <w:rsid w:val="005830DD"/>
    <w:rsid w:val="00585991"/>
    <w:rsid w:val="005930F6"/>
    <w:rsid w:val="005F28E3"/>
    <w:rsid w:val="00624877"/>
    <w:rsid w:val="00665C5D"/>
    <w:rsid w:val="006A60B0"/>
    <w:rsid w:val="00740F59"/>
    <w:rsid w:val="007531F6"/>
    <w:rsid w:val="0078203E"/>
    <w:rsid w:val="00783F87"/>
    <w:rsid w:val="007976B0"/>
    <w:rsid w:val="008542F2"/>
    <w:rsid w:val="0086572A"/>
    <w:rsid w:val="008D3882"/>
    <w:rsid w:val="008E2766"/>
    <w:rsid w:val="009158D9"/>
    <w:rsid w:val="00921F12"/>
    <w:rsid w:val="00956194"/>
    <w:rsid w:val="00965BDF"/>
    <w:rsid w:val="00991F2A"/>
    <w:rsid w:val="00A2747F"/>
    <w:rsid w:val="00A54B6C"/>
    <w:rsid w:val="00A667FA"/>
    <w:rsid w:val="00A7751B"/>
    <w:rsid w:val="00A8747C"/>
    <w:rsid w:val="00AC7956"/>
    <w:rsid w:val="00AD3AF8"/>
    <w:rsid w:val="00B14BB8"/>
    <w:rsid w:val="00B37DDC"/>
    <w:rsid w:val="00B420C7"/>
    <w:rsid w:val="00B4664B"/>
    <w:rsid w:val="00B53A6B"/>
    <w:rsid w:val="00B55B6B"/>
    <w:rsid w:val="00B619E4"/>
    <w:rsid w:val="00BA164E"/>
    <w:rsid w:val="00BE0308"/>
    <w:rsid w:val="00BF5688"/>
    <w:rsid w:val="00C02779"/>
    <w:rsid w:val="00C1123C"/>
    <w:rsid w:val="00C222C3"/>
    <w:rsid w:val="00C42D21"/>
    <w:rsid w:val="00CD5E55"/>
    <w:rsid w:val="00CD7D80"/>
    <w:rsid w:val="00CF43FC"/>
    <w:rsid w:val="00CF7BB1"/>
    <w:rsid w:val="00D52C46"/>
    <w:rsid w:val="00D9237C"/>
    <w:rsid w:val="00DD553D"/>
    <w:rsid w:val="00DF66E3"/>
    <w:rsid w:val="00E478D2"/>
    <w:rsid w:val="00EE3CF8"/>
    <w:rsid w:val="00EF7D5F"/>
    <w:rsid w:val="00F603EF"/>
    <w:rsid w:val="00F92A6E"/>
    <w:rsid w:val="00FA60B7"/>
    <w:rsid w:val="00FC3217"/>
    <w:rsid w:val="00FD49E6"/>
    <w:rsid w:val="00FD4ECB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74"/>
    <w:rPr>
      <w:rFonts w:ascii="Times New Roman" w:eastAsia="標楷體" w:hAnsi="Times New Roman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3674"/>
    <w:rPr>
      <w:rFonts w:ascii="Times New Roman" w:eastAsia="標楷體" w:hAnsi="Times New Roman" w:cs="Courier New"/>
      <w:color w:val="000000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6572A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6572A"/>
    <w:rPr>
      <w:rFonts w:ascii="Cambria" w:eastAsia="新細明體" w:hAnsi="Cambria" w:cs="Times New Roman"/>
      <w:color w:val="000000"/>
      <w:sz w:val="18"/>
      <w:szCs w:val="18"/>
    </w:rPr>
  </w:style>
  <w:style w:type="paragraph" w:styleId="a6">
    <w:name w:val="No Spacing"/>
    <w:uiPriority w:val="99"/>
    <w:qFormat/>
    <w:rsid w:val="00E478D2"/>
    <w:pPr>
      <w:widowControl w:val="0"/>
      <w:spacing w:line="240" w:lineRule="atLeast"/>
    </w:pPr>
    <w:rPr>
      <w:rFonts w:cs="Calibri"/>
      <w:sz w:val="28"/>
      <w:szCs w:val="28"/>
    </w:rPr>
  </w:style>
  <w:style w:type="paragraph" w:styleId="a7">
    <w:name w:val="Note Heading"/>
    <w:basedOn w:val="a"/>
    <w:next w:val="a"/>
    <w:link w:val="a8"/>
    <w:uiPriority w:val="99"/>
    <w:rsid w:val="00094AD4"/>
    <w:pPr>
      <w:jc w:val="center"/>
    </w:pPr>
    <w:rPr>
      <w:szCs w:val="24"/>
    </w:rPr>
  </w:style>
  <w:style w:type="character" w:customStyle="1" w:styleId="a8">
    <w:name w:val="註釋標題 字元"/>
    <w:basedOn w:val="a0"/>
    <w:link w:val="a7"/>
    <w:uiPriority w:val="99"/>
    <w:locked/>
    <w:rsid w:val="00094AD4"/>
    <w:rPr>
      <w:rFonts w:ascii="Times New Roman" w:eastAsia="標楷體" w:hAnsi="Times New Roman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rsid w:val="00094AD4"/>
    <w:pPr>
      <w:ind w:leftChars="1800" w:left="100"/>
    </w:pPr>
    <w:rPr>
      <w:szCs w:val="24"/>
    </w:rPr>
  </w:style>
  <w:style w:type="character" w:customStyle="1" w:styleId="aa">
    <w:name w:val="結語 字元"/>
    <w:basedOn w:val="a0"/>
    <w:link w:val="a9"/>
    <w:uiPriority w:val="99"/>
    <w:locked/>
    <w:rsid w:val="00094AD4"/>
    <w:rPr>
      <w:rFonts w:ascii="Times New Roman" w:eastAsia="標楷體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5930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74"/>
    <w:rPr>
      <w:rFonts w:ascii="Times New Roman" w:eastAsia="標楷體" w:hAnsi="Times New Roman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3674"/>
    <w:rPr>
      <w:rFonts w:ascii="Times New Roman" w:eastAsia="標楷體" w:hAnsi="Times New Roman" w:cs="Courier New"/>
      <w:color w:val="000000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6572A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6572A"/>
    <w:rPr>
      <w:rFonts w:ascii="Cambria" w:eastAsia="新細明體" w:hAnsi="Cambria" w:cs="Times New Roman"/>
      <w:color w:val="000000"/>
      <w:sz w:val="18"/>
      <w:szCs w:val="18"/>
    </w:rPr>
  </w:style>
  <w:style w:type="paragraph" w:styleId="a6">
    <w:name w:val="No Spacing"/>
    <w:uiPriority w:val="99"/>
    <w:qFormat/>
    <w:rsid w:val="00E478D2"/>
    <w:pPr>
      <w:widowControl w:val="0"/>
      <w:spacing w:line="240" w:lineRule="atLeast"/>
    </w:pPr>
    <w:rPr>
      <w:rFonts w:cs="Calibri"/>
      <w:sz w:val="28"/>
      <w:szCs w:val="28"/>
    </w:rPr>
  </w:style>
  <w:style w:type="paragraph" w:styleId="a7">
    <w:name w:val="Note Heading"/>
    <w:basedOn w:val="a"/>
    <w:next w:val="a"/>
    <w:link w:val="a8"/>
    <w:uiPriority w:val="99"/>
    <w:rsid w:val="00094AD4"/>
    <w:pPr>
      <w:jc w:val="center"/>
    </w:pPr>
    <w:rPr>
      <w:szCs w:val="24"/>
    </w:rPr>
  </w:style>
  <w:style w:type="character" w:customStyle="1" w:styleId="a8">
    <w:name w:val="註釋標題 字元"/>
    <w:basedOn w:val="a0"/>
    <w:link w:val="a7"/>
    <w:uiPriority w:val="99"/>
    <w:locked/>
    <w:rsid w:val="00094AD4"/>
    <w:rPr>
      <w:rFonts w:ascii="Times New Roman" w:eastAsia="標楷體" w:hAnsi="Times New Roman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rsid w:val="00094AD4"/>
    <w:pPr>
      <w:ind w:leftChars="1800" w:left="100"/>
    </w:pPr>
    <w:rPr>
      <w:szCs w:val="24"/>
    </w:rPr>
  </w:style>
  <w:style w:type="character" w:customStyle="1" w:styleId="aa">
    <w:name w:val="結語 字元"/>
    <w:basedOn w:val="a0"/>
    <w:link w:val="a9"/>
    <w:uiPriority w:val="99"/>
    <w:locked/>
    <w:rsid w:val="00094AD4"/>
    <w:rPr>
      <w:rFonts w:ascii="Times New Roman" w:eastAsia="標楷體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5930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WAN HAI LINES LTD.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Suming</dc:creator>
  <cp:lastModifiedBy>user</cp:lastModifiedBy>
  <cp:revision>2</cp:revision>
  <cp:lastPrinted>2016-05-23T08:35:00Z</cp:lastPrinted>
  <dcterms:created xsi:type="dcterms:W3CDTF">2016-06-27T03:39:00Z</dcterms:created>
  <dcterms:modified xsi:type="dcterms:W3CDTF">2016-06-27T03:39:00Z</dcterms:modified>
</cp:coreProperties>
</file>